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5E4" w:rsidRDefault="003B0CB0" w:rsidP="003B0CB0">
      <w:pPr>
        <w:jc w:val="center"/>
        <w:rPr>
          <w:b/>
          <w:sz w:val="32"/>
          <w:szCs w:val="32"/>
          <w:lang w:val="en-AU"/>
        </w:rPr>
      </w:pPr>
      <w:r>
        <w:rPr>
          <w:b/>
          <w:sz w:val="32"/>
          <w:szCs w:val="32"/>
          <w:lang w:val="en-AU"/>
        </w:rPr>
        <w:t xml:space="preserve">SKILLS AND APPLICATIONS TASK: </w:t>
      </w:r>
      <w:r w:rsidR="00421EFE">
        <w:rPr>
          <w:b/>
          <w:sz w:val="32"/>
          <w:szCs w:val="32"/>
          <w:lang w:val="en-AU"/>
        </w:rPr>
        <w:t>PERSONALITY ASSIGNMENT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B0CB0" w:rsidTr="003B0CB0">
        <w:tc>
          <w:tcPr>
            <w:tcW w:w="3192" w:type="dxa"/>
          </w:tcPr>
          <w:p w:rsidR="003B0CB0" w:rsidRPr="003B0CB0" w:rsidRDefault="003B0CB0" w:rsidP="003B0CB0">
            <w:pPr>
              <w:jc w:val="center"/>
              <w:rPr>
                <w:b/>
                <w:lang w:val="en-AU"/>
              </w:rPr>
            </w:pPr>
            <w:r w:rsidRPr="003B0CB0">
              <w:rPr>
                <w:b/>
                <w:lang w:val="en-AU"/>
              </w:rPr>
              <w:t>Learning Requirements</w:t>
            </w:r>
          </w:p>
        </w:tc>
        <w:tc>
          <w:tcPr>
            <w:tcW w:w="3192" w:type="dxa"/>
          </w:tcPr>
          <w:p w:rsidR="003B0CB0" w:rsidRPr="003B0CB0" w:rsidRDefault="003B0CB0" w:rsidP="003B0CB0">
            <w:pPr>
              <w:jc w:val="center"/>
              <w:rPr>
                <w:b/>
                <w:lang w:val="en-AU"/>
              </w:rPr>
            </w:pPr>
            <w:r w:rsidRPr="003B0CB0">
              <w:rPr>
                <w:b/>
                <w:lang w:val="en-AU"/>
              </w:rPr>
              <w:t>Assessment Design Criteria</w:t>
            </w:r>
          </w:p>
        </w:tc>
        <w:tc>
          <w:tcPr>
            <w:tcW w:w="3192" w:type="dxa"/>
          </w:tcPr>
          <w:p w:rsidR="003B0CB0" w:rsidRPr="003B0CB0" w:rsidRDefault="003B0CB0" w:rsidP="003B0CB0">
            <w:pPr>
              <w:jc w:val="center"/>
              <w:rPr>
                <w:b/>
                <w:lang w:val="en-AU"/>
              </w:rPr>
            </w:pPr>
            <w:r w:rsidRPr="003B0CB0">
              <w:rPr>
                <w:b/>
                <w:lang w:val="en-AU"/>
              </w:rPr>
              <w:t>Specific Features</w:t>
            </w:r>
          </w:p>
        </w:tc>
      </w:tr>
      <w:tr w:rsidR="003B0CB0" w:rsidTr="003B0CB0">
        <w:tc>
          <w:tcPr>
            <w:tcW w:w="3192" w:type="dxa"/>
          </w:tcPr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1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2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4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6</w:t>
            </w:r>
          </w:p>
          <w:p w:rsidR="003B0CB0" w:rsidRPr="003B0CB0" w:rsidRDefault="003B0CB0" w:rsidP="003B0CB0">
            <w:pPr>
              <w:pStyle w:val="ListParagraph"/>
              <w:rPr>
                <w:lang w:val="en-AU"/>
              </w:rPr>
            </w:pPr>
          </w:p>
        </w:tc>
        <w:tc>
          <w:tcPr>
            <w:tcW w:w="3192" w:type="dxa"/>
          </w:tcPr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Analysis and Evaluation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Application</w:t>
            </w:r>
          </w:p>
          <w:p w:rsidR="003B0CB0" w:rsidRP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Knowledge and Understanding</w:t>
            </w:r>
          </w:p>
        </w:tc>
        <w:tc>
          <w:tcPr>
            <w:tcW w:w="3192" w:type="dxa"/>
          </w:tcPr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AE1, AE3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A2</w:t>
            </w:r>
          </w:p>
          <w:p w:rsidR="003B0CB0" w:rsidRP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KU1, KU2</w:t>
            </w:r>
            <w:r w:rsidR="00B7572B">
              <w:rPr>
                <w:lang w:val="en-AU"/>
              </w:rPr>
              <w:t xml:space="preserve"> </w:t>
            </w:r>
          </w:p>
        </w:tc>
      </w:tr>
    </w:tbl>
    <w:p w:rsidR="003B0CB0" w:rsidRPr="003B0CB0" w:rsidRDefault="003B0CB0" w:rsidP="003B0CB0">
      <w:pPr>
        <w:pStyle w:val="NoSpacing"/>
        <w:rPr>
          <w:b/>
          <w:sz w:val="24"/>
          <w:szCs w:val="24"/>
          <w:lang w:val="en-AU"/>
        </w:rPr>
      </w:pPr>
      <w:r w:rsidRPr="003B0CB0">
        <w:rPr>
          <w:b/>
          <w:sz w:val="24"/>
          <w:szCs w:val="24"/>
          <w:lang w:val="en-AU"/>
        </w:rPr>
        <w:t>Purpose</w:t>
      </w:r>
    </w:p>
    <w:p w:rsidR="003B0CB0" w:rsidRPr="003B0CB0" w:rsidRDefault="004D364B" w:rsidP="003B0CB0">
      <w:pPr>
        <w:pStyle w:val="NoSpacing"/>
        <w:rPr>
          <w:lang w:val="en-AU"/>
        </w:rPr>
      </w:pPr>
      <w:r>
        <w:rPr>
          <w:lang w:val="en-AU"/>
        </w:rPr>
        <w:t>Students demonstrate an understanding of</w:t>
      </w:r>
      <w:r w:rsidR="00B73C87">
        <w:rPr>
          <w:lang w:val="en-AU"/>
        </w:rPr>
        <w:t xml:space="preserve"> the different psychological perspectives used to describe personality</w:t>
      </w:r>
      <w:r>
        <w:rPr>
          <w:lang w:val="en-AU"/>
        </w:rPr>
        <w:t>.</w:t>
      </w:r>
      <w:r w:rsidR="00B73C87">
        <w:rPr>
          <w:lang w:val="en-AU"/>
        </w:rPr>
        <w:t xml:space="preserve"> Students analyse the behaviour of people in different contexts and apply their knowledge to explain the personalities of different people. </w:t>
      </w:r>
    </w:p>
    <w:p w:rsidR="003B0CB0" w:rsidRDefault="003B0CB0" w:rsidP="003B0CB0">
      <w:pPr>
        <w:rPr>
          <w:b/>
          <w:sz w:val="24"/>
          <w:szCs w:val="24"/>
          <w:lang w:val="en-AU"/>
        </w:rPr>
      </w:pPr>
    </w:p>
    <w:p w:rsidR="003B0CB0" w:rsidRPr="004D364B" w:rsidRDefault="003B0CB0" w:rsidP="004D364B">
      <w:pPr>
        <w:pStyle w:val="NoSpacing"/>
        <w:rPr>
          <w:b/>
          <w:sz w:val="24"/>
          <w:szCs w:val="24"/>
          <w:lang w:val="en-AU"/>
        </w:rPr>
      </w:pPr>
      <w:r w:rsidRPr="004D364B">
        <w:rPr>
          <w:b/>
          <w:sz w:val="24"/>
          <w:szCs w:val="24"/>
          <w:lang w:val="en-AU"/>
        </w:rPr>
        <w:t>Task Description</w:t>
      </w:r>
    </w:p>
    <w:p w:rsidR="004D364B" w:rsidRDefault="00B73C87" w:rsidP="004D364B">
      <w:pPr>
        <w:pStyle w:val="NoSpacing"/>
        <w:numPr>
          <w:ilvl w:val="0"/>
          <w:numId w:val="2"/>
        </w:numPr>
        <w:rPr>
          <w:lang w:val="en-AU"/>
        </w:rPr>
      </w:pPr>
      <w:r>
        <w:rPr>
          <w:lang w:val="en-AU"/>
        </w:rPr>
        <w:t>Select a character from a film and describe their personality according to two of the perspectives studied in class (psychodynamic, humanistic, trait).</w:t>
      </w:r>
    </w:p>
    <w:p w:rsidR="004D364B" w:rsidRDefault="004D364B" w:rsidP="004D364B">
      <w:pPr>
        <w:pStyle w:val="NoSpacing"/>
        <w:numPr>
          <w:ilvl w:val="0"/>
          <w:numId w:val="2"/>
        </w:numPr>
        <w:rPr>
          <w:lang w:val="en-AU"/>
        </w:rPr>
      </w:pPr>
      <w:r>
        <w:rPr>
          <w:lang w:val="en-AU"/>
        </w:rPr>
        <w:t>Write a written report that includes:</w:t>
      </w:r>
    </w:p>
    <w:p w:rsidR="004D364B" w:rsidRDefault="00B73C87" w:rsidP="004D364B">
      <w:pPr>
        <w:pStyle w:val="NoSpacing"/>
        <w:numPr>
          <w:ilvl w:val="1"/>
          <w:numId w:val="2"/>
        </w:numPr>
        <w:rPr>
          <w:lang w:val="en-AU"/>
        </w:rPr>
      </w:pPr>
      <w:r>
        <w:rPr>
          <w:lang w:val="en-AU"/>
        </w:rPr>
        <w:t>A general description of the two perspectives you have chosen</w:t>
      </w:r>
    </w:p>
    <w:p w:rsidR="00B73C87" w:rsidRDefault="00B73C87" w:rsidP="004D364B">
      <w:pPr>
        <w:pStyle w:val="NoSpacing"/>
        <w:numPr>
          <w:ilvl w:val="1"/>
          <w:numId w:val="2"/>
        </w:numPr>
        <w:rPr>
          <w:lang w:val="en-AU"/>
        </w:rPr>
      </w:pPr>
      <w:r>
        <w:rPr>
          <w:lang w:val="en-AU"/>
        </w:rPr>
        <w:t xml:space="preserve">A description of the personality of your chosen character according to the two perspectives you have selected. Use examples from the movie to illustrate how the characters personality can be understood </w:t>
      </w:r>
      <w:r w:rsidR="00797D6E">
        <w:rPr>
          <w:lang w:val="en-AU"/>
        </w:rPr>
        <w:t xml:space="preserve">in relation to your chosen theories. </w:t>
      </w:r>
    </w:p>
    <w:p w:rsidR="003B0CB0" w:rsidRDefault="003B0CB0" w:rsidP="003B0CB0">
      <w:pPr>
        <w:rPr>
          <w:b/>
          <w:sz w:val="24"/>
          <w:szCs w:val="24"/>
          <w:lang w:val="en-AU"/>
        </w:rPr>
      </w:pPr>
    </w:p>
    <w:p w:rsidR="004D364B" w:rsidRPr="004D364B" w:rsidRDefault="003B0CB0" w:rsidP="004D364B">
      <w:pPr>
        <w:pStyle w:val="NoSpacing"/>
        <w:rPr>
          <w:b/>
          <w:sz w:val="24"/>
          <w:szCs w:val="24"/>
          <w:lang w:val="en-AU"/>
        </w:rPr>
      </w:pPr>
      <w:r w:rsidRPr="004D364B">
        <w:rPr>
          <w:b/>
          <w:sz w:val="24"/>
          <w:szCs w:val="24"/>
          <w:lang w:val="en-AU"/>
        </w:rPr>
        <w:t>Assessment conditions</w:t>
      </w:r>
    </w:p>
    <w:p w:rsidR="004D364B" w:rsidRDefault="00562E98" w:rsidP="004D364B">
      <w:pPr>
        <w:pStyle w:val="NoSpacing"/>
        <w:rPr>
          <w:lang w:val="en-AU"/>
        </w:rPr>
      </w:pPr>
      <w:r>
        <w:rPr>
          <w:lang w:val="en-AU"/>
        </w:rPr>
        <w:t xml:space="preserve">Work to be submitted in a written format of no more than </w:t>
      </w:r>
      <w:r w:rsidR="00797D6E">
        <w:rPr>
          <w:lang w:val="en-AU"/>
        </w:rPr>
        <w:t>1000</w:t>
      </w:r>
      <w:r>
        <w:rPr>
          <w:lang w:val="en-AU"/>
        </w:rPr>
        <w:t xml:space="preserve"> words.  Alternative presentation of findings (</w:t>
      </w:r>
      <w:proofErr w:type="spellStart"/>
      <w:r>
        <w:rPr>
          <w:lang w:val="en-AU"/>
        </w:rPr>
        <w:t>eg</w:t>
      </w:r>
      <w:proofErr w:type="spellEnd"/>
      <w:r>
        <w:rPr>
          <w:lang w:val="en-AU"/>
        </w:rPr>
        <w:t xml:space="preserve">. </w:t>
      </w:r>
      <w:proofErr w:type="gramStart"/>
      <w:r>
        <w:rPr>
          <w:lang w:val="en-AU"/>
        </w:rPr>
        <w:t>Oral presentation, PowerPoint presentation) to be negotiated with the teacher.</w:t>
      </w:r>
      <w:proofErr w:type="gramEnd"/>
      <w:r>
        <w:rPr>
          <w:lang w:val="en-AU"/>
        </w:rPr>
        <w:t xml:space="preserve"> </w:t>
      </w:r>
    </w:p>
    <w:p w:rsidR="003B0CB0" w:rsidRDefault="003B0CB0" w:rsidP="003B0CB0">
      <w:pPr>
        <w:rPr>
          <w:b/>
          <w:sz w:val="24"/>
          <w:szCs w:val="24"/>
          <w:lang w:val="en-AU"/>
        </w:rPr>
      </w:pPr>
    </w:p>
    <w:p w:rsidR="00562E98" w:rsidRPr="003B0CB0" w:rsidRDefault="00562E98" w:rsidP="003B0CB0">
      <w:pPr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 xml:space="preserve">DUE DATE:  </w:t>
      </w:r>
    </w:p>
    <w:sectPr w:rsidR="00562E98" w:rsidRPr="003B0CB0" w:rsidSect="003B0CB0">
      <w:headerReference w:type="default" r:id="rId7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CB0" w:rsidRDefault="003B0CB0" w:rsidP="003B0CB0">
      <w:pPr>
        <w:spacing w:after="0" w:line="240" w:lineRule="auto"/>
      </w:pPr>
      <w:r>
        <w:separator/>
      </w:r>
    </w:p>
  </w:endnote>
  <w:endnote w:type="continuationSeparator" w:id="0">
    <w:p w:rsidR="003B0CB0" w:rsidRDefault="003B0CB0" w:rsidP="003B0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CB0" w:rsidRDefault="003B0CB0" w:rsidP="003B0CB0">
      <w:pPr>
        <w:spacing w:after="0" w:line="240" w:lineRule="auto"/>
      </w:pPr>
      <w:r>
        <w:separator/>
      </w:r>
    </w:p>
  </w:footnote>
  <w:footnote w:type="continuationSeparator" w:id="0">
    <w:p w:rsidR="003B0CB0" w:rsidRDefault="003B0CB0" w:rsidP="003B0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CB0" w:rsidRDefault="003B0CB0">
    <w:pPr>
      <w:pStyle w:val="Header"/>
    </w:pPr>
    <w:r>
      <w:t xml:space="preserve">St </w:t>
    </w:r>
    <w:proofErr w:type="spellStart"/>
    <w:r>
      <w:t>Martins</w:t>
    </w:r>
    <w:proofErr w:type="spellEnd"/>
    <w:r>
      <w:t xml:space="preserve"> Lutheran College</w:t>
    </w:r>
    <w:r>
      <w:ptab w:relativeTo="margin" w:alignment="center" w:leader="none"/>
    </w:r>
    <w:r>
      <w:ptab w:relativeTo="margin" w:alignment="right" w:leader="none"/>
    </w:r>
    <w:r>
      <w:t>Stage 2 Psychology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0EB1"/>
    <w:multiLevelType w:val="hybridMultilevel"/>
    <w:tmpl w:val="14A8B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F7D65"/>
    <w:multiLevelType w:val="hybridMultilevel"/>
    <w:tmpl w:val="DC401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B0CB0"/>
    <w:rsid w:val="002015E4"/>
    <w:rsid w:val="003B0CB0"/>
    <w:rsid w:val="00421EFE"/>
    <w:rsid w:val="004D364B"/>
    <w:rsid w:val="00562E98"/>
    <w:rsid w:val="00797D6E"/>
    <w:rsid w:val="00B73C87"/>
    <w:rsid w:val="00B7572B"/>
    <w:rsid w:val="00C90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B0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0CB0"/>
  </w:style>
  <w:style w:type="paragraph" w:styleId="Footer">
    <w:name w:val="footer"/>
    <w:basedOn w:val="Normal"/>
    <w:link w:val="FooterChar"/>
    <w:uiPriority w:val="99"/>
    <w:semiHidden/>
    <w:unhideWhenUsed/>
    <w:rsid w:val="003B0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0CB0"/>
  </w:style>
  <w:style w:type="paragraph" w:styleId="BalloonText">
    <w:name w:val="Balloon Text"/>
    <w:basedOn w:val="Normal"/>
    <w:link w:val="BalloonTextChar"/>
    <w:uiPriority w:val="99"/>
    <w:semiHidden/>
    <w:unhideWhenUsed/>
    <w:rsid w:val="003B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C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0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0CB0"/>
    <w:pPr>
      <w:ind w:left="720"/>
      <w:contextualSpacing/>
    </w:pPr>
  </w:style>
  <w:style w:type="paragraph" w:styleId="NoSpacing">
    <w:name w:val="No Spacing"/>
    <w:uiPriority w:val="1"/>
    <w:qFormat/>
    <w:rsid w:val="003B0C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Martins Lutheran College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2010-05-31T03:51:00Z</dcterms:created>
  <dcterms:modified xsi:type="dcterms:W3CDTF">2010-08-24T01:24:00Z</dcterms:modified>
</cp:coreProperties>
</file>